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atLeast"/>
        <w:jc w:val="center"/>
        <w:rPr>
          <w:rFonts w:ascii="FZXiaoBiaoSong-B05S" w:hAnsi="宋体" w:eastAsia="FZXiaoBiaoSong-B05S"/>
          <w:color w:val="595757"/>
          <w:spacing w:val="15"/>
          <w:sz w:val="28"/>
          <w:szCs w:val="28"/>
        </w:rPr>
      </w:pPr>
      <w:bookmarkStart w:id="0" w:name="_GoBack"/>
      <w:r>
        <w:rPr>
          <w:rFonts w:hint="eastAsia" w:ascii="FZXiaoBiaoSong-B05S" w:hAnsi="仿宋" w:eastAsia="FZXiaoBiaoSong-B05S"/>
          <w:color w:val="000000"/>
          <w:sz w:val="28"/>
          <w:szCs w:val="28"/>
          <w:shd w:val="clear" w:color="auto" w:fill="FFFFFF"/>
        </w:rPr>
        <w:t>语文教师和语文名刊论坛与会回执</w:t>
      </w:r>
      <w:bookmarkEnd w:id="0"/>
    </w:p>
    <w:p>
      <w:pPr>
        <w:spacing w:line="440" w:lineRule="atLeast"/>
        <w:ind w:firstLine="540"/>
        <w:jc w:val="center"/>
        <w:rPr>
          <w:rFonts w:ascii="仿宋" w:hAnsi="仿宋" w:eastAsia="仿宋"/>
          <w:color w:val="FF0000"/>
          <w:sz w:val="21"/>
          <w:szCs w:val="21"/>
        </w:rPr>
      </w:pPr>
      <w:r>
        <w:rPr>
          <w:rFonts w:hint="eastAsia" w:ascii="仿宋" w:hAnsi="仿宋" w:eastAsia="仿宋"/>
          <w:color w:val="FF0000"/>
          <w:sz w:val="21"/>
          <w:szCs w:val="21"/>
        </w:rPr>
        <w:t>（请于</w:t>
      </w:r>
      <w:r>
        <w:rPr>
          <w:rFonts w:ascii="仿宋" w:hAnsi="仿宋" w:eastAsia="仿宋"/>
          <w:color w:val="FF0000"/>
          <w:sz w:val="21"/>
          <w:szCs w:val="21"/>
        </w:rPr>
        <w:t>2019</w:t>
      </w:r>
      <w:r>
        <w:rPr>
          <w:rFonts w:hint="eastAsia" w:ascii="仿宋" w:hAnsi="仿宋" w:eastAsia="仿宋"/>
          <w:color w:val="FF0000"/>
          <w:sz w:val="21"/>
          <w:szCs w:val="21"/>
        </w:rPr>
        <w:t>年</w:t>
      </w:r>
      <w:r>
        <w:rPr>
          <w:rFonts w:ascii="仿宋" w:hAnsi="仿宋" w:eastAsia="仿宋"/>
          <w:color w:val="FF0000"/>
          <w:sz w:val="21"/>
          <w:szCs w:val="21"/>
        </w:rPr>
        <w:t>6</w:t>
      </w:r>
      <w:r>
        <w:rPr>
          <w:rFonts w:hint="eastAsia" w:ascii="仿宋" w:hAnsi="仿宋" w:eastAsia="仿宋"/>
          <w:color w:val="FF0000"/>
          <w:sz w:val="21"/>
          <w:szCs w:val="21"/>
        </w:rPr>
        <w:t>月</w:t>
      </w:r>
      <w:r>
        <w:rPr>
          <w:rFonts w:ascii="仿宋" w:hAnsi="仿宋" w:eastAsia="仿宋"/>
          <w:color w:val="FF0000"/>
          <w:sz w:val="21"/>
          <w:szCs w:val="21"/>
        </w:rPr>
        <w:t>10</w:t>
      </w:r>
      <w:r>
        <w:rPr>
          <w:rFonts w:hint="eastAsia" w:ascii="仿宋" w:hAnsi="仿宋" w:eastAsia="仿宋"/>
          <w:color w:val="FF0000"/>
          <w:sz w:val="21"/>
          <w:szCs w:val="21"/>
        </w:rPr>
        <w:t>日前发送至：</w:t>
      </w:r>
      <w:r>
        <w:fldChar w:fldCharType="begin"/>
      </w:r>
      <w:r>
        <w:instrText xml:space="preserve"> HYPERLINK "mailto:yuwenjiaoyuecnu@126.com" </w:instrText>
      </w:r>
      <w:r>
        <w:fldChar w:fldCharType="separate"/>
      </w:r>
      <w:r>
        <w:rPr>
          <w:rStyle w:val="6"/>
          <w:rFonts w:hint="eastAsia" w:ascii="仿宋" w:hAnsi="仿宋" w:eastAsia="仿宋"/>
          <w:sz w:val="21"/>
          <w:szCs w:val="21"/>
        </w:rPr>
        <w:t>yuwenjiaoyuecnu@126.com</w:t>
      </w:r>
      <w:r>
        <w:rPr>
          <w:rStyle w:val="6"/>
          <w:rFonts w:hint="eastAsia" w:ascii="仿宋" w:hAnsi="仿宋" w:eastAsia="仿宋"/>
          <w:sz w:val="21"/>
          <w:szCs w:val="21"/>
        </w:rPr>
        <w:fldChar w:fldCharType="end"/>
      </w:r>
      <w:r>
        <w:rPr>
          <w:rFonts w:hint="eastAsia" w:ascii="仿宋" w:hAnsi="仿宋" w:eastAsia="仿宋"/>
          <w:color w:val="FF0000"/>
          <w:sz w:val="21"/>
          <w:szCs w:val="21"/>
        </w:rPr>
        <w:t>）</w:t>
      </w:r>
    </w:p>
    <w:p>
      <w:pPr>
        <w:spacing w:line="440" w:lineRule="atLeast"/>
        <w:ind w:firstLine="540"/>
        <w:jc w:val="center"/>
        <w:rPr>
          <w:rFonts w:ascii="仿宋" w:hAnsi="仿宋" w:eastAsia="仿宋"/>
          <w:color w:val="FF0000"/>
          <w:sz w:val="21"/>
          <w:szCs w:val="21"/>
        </w:rPr>
      </w:pPr>
    </w:p>
    <w:tbl>
      <w:tblPr>
        <w:tblStyle w:val="4"/>
        <w:tblW w:w="88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"/>
        <w:gridCol w:w="1074"/>
        <w:gridCol w:w="1322"/>
        <w:gridCol w:w="847"/>
        <w:gridCol w:w="240"/>
        <w:gridCol w:w="1643"/>
        <w:gridCol w:w="1476"/>
        <w:gridCol w:w="1327"/>
        <w:gridCol w:w="1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694" w:hRule="atLeast"/>
        </w:trPr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姓名</w:t>
            </w:r>
          </w:p>
        </w:tc>
        <w:tc>
          <w:tcPr>
            <w:tcW w:w="239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188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职称</w:t>
            </w:r>
          </w:p>
        </w:tc>
        <w:tc>
          <w:tcPr>
            <w:tcW w:w="13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595" w:hRule="atLeast"/>
        </w:trPr>
        <w:tc>
          <w:tcPr>
            <w:tcW w:w="194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所在单位</w:t>
            </w:r>
          </w:p>
        </w:tc>
        <w:tc>
          <w:tcPr>
            <w:tcW w:w="405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职务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94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论文题目</w:t>
            </w:r>
          </w:p>
        </w:tc>
        <w:tc>
          <w:tcPr>
            <w:tcW w:w="6869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1560" w:firstLineChars="65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94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电子邮箱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  <w:tc>
          <w:tcPr>
            <w:tcW w:w="281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</w:tbl>
    <w:p>
      <w:pPr>
        <w:spacing w:line="440" w:lineRule="atLeast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FZXiaoBiaoSong-B05S">
    <w:altName w:val="宋体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06323"/>
    <w:rsid w:val="27306323"/>
    <w:rsid w:val="597631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400" w:after="410" w:line="376" w:lineRule="auto"/>
      <w:outlineLvl w:val="3"/>
    </w:pPr>
    <w:rPr>
      <w:rFonts w:eastAsia="微软雅黑" w:asciiTheme="majorAscii" w:hAnsiTheme="majorAscii" w:cstheme="majorBidi"/>
      <w:b/>
      <w:bCs/>
      <w:sz w:val="21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2019-05-10T00:48:00Z</dcterms:created>
  <dc:creator>ash</dc:creator>
  <cp:lastModifiedBy>ash</cp:lastModifiedBy>
  <dcterms:modified xsi:type="dcterms:W3CDTF">2019-05-10T00:49:26Z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